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228" w:rsidRDefault="00E853F3" w:rsidP="00E853F3">
      <w:pPr>
        <w:jc w:val="both"/>
        <w:rPr>
          <w:rFonts w:ascii="Arial" w:hAnsi="Arial"/>
        </w:rPr>
      </w:pPr>
      <w:r>
        <w:rPr>
          <w:rFonts w:ascii="Arial" w:hAnsi="Arial" w:cs="Arial"/>
          <w:b/>
          <w:i/>
        </w:rPr>
        <w:t>Campu</w:t>
      </w:r>
      <w:r w:rsidR="00561228">
        <w:rPr>
          <w:rFonts w:ascii="Arial" w:hAnsi="Arial" w:cs="Arial"/>
          <w:b/>
          <w:i/>
        </w:rPr>
        <w:t>s Steam Distribution System</w:t>
      </w:r>
      <w:r w:rsidR="007B4C44" w:rsidRPr="00E853F3">
        <w:rPr>
          <w:rFonts w:ascii="Arial" w:hAnsi="Arial" w:cs="Arial"/>
          <w:b/>
          <w:i/>
        </w:rPr>
        <w:t>:</w:t>
      </w:r>
      <w:r w:rsidR="007B4C44" w:rsidRPr="00E853F3">
        <w:rPr>
          <w:rFonts w:ascii="Arial" w:hAnsi="Arial" w:cs="Arial"/>
          <w:b/>
        </w:rPr>
        <w:t xml:space="preserve">  </w:t>
      </w:r>
      <w:r w:rsidRPr="00E853F3">
        <w:rPr>
          <w:rFonts w:ascii="Arial" w:hAnsi="Arial"/>
        </w:rPr>
        <w:t xml:space="preserve">Both </w:t>
      </w:r>
      <w:r>
        <w:rPr>
          <w:rFonts w:ascii="Arial" w:hAnsi="Arial"/>
        </w:rPr>
        <w:t xml:space="preserve">UNL </w:t>
      </w:r>
      <w:r w:rsidRPr="00E853F3">
        <w:rPr>
          <w:rFonts w:ascii="Arial" w:hAnsi="Arial"/>
        </w:rPr>
        <w:t xml:space="preserve">city and east campuses are served by central utility plants </w:t>
      </w:r>
      <w:r>
        <w:rPr>
          <w:rFonts w:ascii="Arial" w:hAnsi="Arial"/>
        </w:rPr>
        <w:t>o</w:t>
      </w:r>
      <w:r w:rsidRPr="00E853F3">
        <w:rPr>
          <w:rFonts w:ascii="Arial" w:hAnsi="Arial"/>
        </w:rPr>
        <w:t xml:space="preserve">perated by the Utility and Energy Management (UEM) department.  These plants produce </w:t>
      </w:r>
      <w:r>
        <w:rPr>
          <w:rFonts w:ascii="Arial" w:hAnsi="Arial"/>
        </w:rPr>
        <w:t>steam</w:t>
      </w:r>
      <w:r w:rsidRPr="00F0289F">
        <w:rPr>
          <w:rFonts w:ascii="Arial" w:hAnsi="Arial"/>
        </w:rPr>
        <w:t xml:space="preserve"> </w:t>
      </w:r>
      <w:r>
        <w:rPr>
          <w:rFonts w:ascii="Arial" w:hAnsi="Arial"/>
        </w:rPr>
        <w:t>which is distributed to the campus via an underground distribution system.</w:t>
      </w:r>
    </w:p>
    <w:p w:rsidR="00E853F3" w:rsidRDefault="00E853F3" w:rsidP="00E853F3">
      <w:pPr>
        <w:jc w:val="both"/>
        <w:rPr>
          <w:rFonts w:ascii="Arial" w:hAnsi="Arial"/>
        </w:rPr>
      </w:pPr>
    </w:p>
    <w:p w:rsidR="00E853F3" w:rsidRDefault="00E853F3" w:rsidP="00E853F3">
      <w:pPr>
        <w:jc w:val="both"/>
        <w:rPr>
          <w:rFonts w:ascii="Arial" w:hAnsi="Arial"/>
        </w:rPr>
      </w:pPr>
      <w:r>
        <w:rPr>
          <w:rFonts w:ascii="Arial" w:hAnsi="Arial"/>
          <w:b/>
          <w:i/>
        </w:rPr>
        <w:t>System T</w:t>
      </w:r>
      <w:r w:rsidRPr="00E8155B">
        <w:rPr>
          <w:rFonts w:ascii="Arial" w:hAnsi="Arial"/>
          <w:b/>
          <w:i/>
        </w:rPr>
        <w:t>emperatu</w:t>
      </w:r>
      <w:bookmarkStart w:id="0" w:name="_GoBack"/>
      <w:bookmarkEnd w:id="0"/>
      <w:r w:rsidRPr="00E8155B">
        <w:rPr>
          <w:rFonts w:ascii="Arial" w:hAnsi="Arial"/>
          <w:b/>
          <w:i/>
        </w:rPr>
        <w:t>re</w:t>
      </w:r>
      <w:r>
        <w:rPr>
          <w:rFonts w:ascii="Arial" w:hAnsi="Arial"/>
          <w:b/>
          <w:i/>
        </w:rPr>
        <w:t>s</w:t>
      </w:r>
      <w:r w:rsidRPr="00E8155B">
        <w:rPr>
          <w:rFonts w:ascii="Arial" w:hAnsi="Arial"/>
          <w:b/>
          <w:i/>
        </w:rPr>
        <w:t>/</w:t>
      </w:r>
      <w:r>
        <w:rPr>
          <w:rFonts w:ascii="Arial" w:hAnsi="Arial"/>
          <w:b/>
          <w:i/>
        </w:rPr>
        <w:t>P</w:t>
      </w:r>
      <w:r w:rsidRPr="00E8155B">
        <w:rPr>
          <w:rFonts w:ascii="Arial" w:hAnsi="Arial"/>
          <w:b/>
          <w:i/>
        </w:rPr>
        <w:t>ressure</w:t>
      </w:r>
      <w:r>
        <w:rPr>
          <w:rFonts w:ascii="Arial" w:hAnsi="Arial"/>
          <w:b/>
          <w:i/>
        </w:rPr>
        <w:t>s</w:t>
      </w:r>
      <w:r w:rsidRPr="00E8155B">
        <w:rPr>
          <w:rFonts w:ascii="Arial" w:hAnsi="Arial"/>
          <w:b/>
          <w:i/>
        </w:rPr>
        <w:t>:</w:t>
      </w:r>
      <w:r w:rsidRPr="00826E33">
        <w:rPr>
          <w:rFonts w:ascii="Arial" w:hAnsi="Arial"/>
        </w:rPr>
        <w:t xml:space="preserve">  </w:t>
      </w:r>
      <w:r>
        <w:rPr>
          <w:rFonts w:ascii="Arial" w:hAnsi="Arial"/>
        </w:rPr>
        <w:t>Steam temperature / pressure available at each plant are as follows:</w:t>
      </w:r>
    </w:p>
    <w:p w:rsidR="00E853F3" w:rsidRDefault="00E853F3" w:rsidP="00E853F3">
      <w:pPr>
        <w:jc w:val="both"/>
        <w:rPr>
          <w:rFonts w:ascii="Arial" w:hAnsi="Arial"/>
        </w:rPr>
      </w:pPr>
    </w:p>
    <w:p w:rsidR="00E853F3" w:rsidRPr="00045CB1" w:rsidRDefault="00E853F3" w:rsidP="00E853F3">
      <w:pPr>
        <w:jc w:val="both"/>
        <w:rPr>
          <w:rFonts w:ascii="Arial" w:hAnsi="Arial"/>
          <w:u w:val="single"/>
        </w:rPr>
      </w:pPr>
      <w:r w:rsidRPr="00045CB1">
        <w:rPr>
          <w:rFonts w:ascii="Arial" w:hAnsi="Arial"/>
          <w:u w:val="single"/>
        </w:rPr>
        <w:t xml:space="preserve">City Campus: </w:t>
      </w:r>
    </w:p>
    <w:p w:rsidR="00E853F3" w:rsidRDefault="00E853F3" w:rsidP="00E853F3">
      <w:pPr>
        <w:jc w:val="both"/>
        <w:rPr>
          <w:rFonts w:ascii="Arial" w:hAnsi="Arial"/>
        </w:rPr>
      </w:pPr>
      <w:r>
        <w:rPr>
          <w:rFonts w:ascii="Arial" w:hAnsi="Arial"/>
        </w:rPr>
        <w:t xml:space="preserve">35 PSIG, 325 </w:t>
      </w:r>
      <w:proofErr w:type="spellStart"/>
      <w:r>
        <w:rPr>
          <w:rFonts w:ascii="Arial" w:hAnsi="Arial"/>
        </w:rPr>
        <w:t>Deg</w:t>
      </w:r>
      <w:proofErr w:type="spellEnd"/>
      <w:r>
        <w:rPr>
          <w:rFonts w:ascii="Arial" w:hAnsi="Arial"/>
        </w:rPr>
        <w:t xml:space="preserve"> F </w:t>
      </w:r>
    </w:p>
    <w:p w:rsidR="00E853F3" w:rsidRDefault="00E853F3" w:rsidP="00E853F3">
      <w:pPr>
        <w:jc w:val="both"/>
        <w:rPr>
          <w:rFonts w:ascii="Arial" w:hAnsi="Arial"/>
        </w:rPr>
      </w:pPr>
    </w:p>
    <w:p w:rsidR="00E853F3" w:rsidRPr="00045CB1" w:rsidRDefault="00E853F3" w:rsidP="00E853F3">
      <w:pPr>
        <w:jc w:val="both"/>
        <w:rPr>
          <w:rFonts w:ascii="Arial" w:hAnsi="Arial"/>
          <w:u w:val="single"/>
        </w:rPr>
      </w:pPr>
      <w:r w:rsidRPr="00045CB1">
        <w:rPr>
          <w:rFonts w:ascii="Arial" w:hAnsi="Arial"/>
          <w:u w:val="single"/>
        </w:rPr>
        <w:t>East Campus:</w:t>
      </w:r>
    </w:p>
    <w:p w:rsidR="00E853F3" w:rsidRDefault="00E853F3" w:rsidP="00E853F3">
      <w:pPr>
        <w:jc w:val="both"/>
        <w:rPr>
          <w:rFonts w:ascii="Arial" w:hAnsi="Arial"/>
        </w:rPr>
      </w:pPr>
      <w:r>
        <w:rPr>
          <w:rFonts w:ascii="Arial" w:hAnsi="Arial"/>
        </w:rPr>
        <w:t xml:space="preserve">60 PSIG, 310 </w:t>
      </w:r>
      <w:proofErr w:type="spellStart"/>
      <w:r>
        <w:rPr>
          <w:rFonts w:ascii="Arial" w:hAnsi="Arial"/>
        </w:rPr>
        <w:t>Deg</w:t>
      </w:r>
      <w:proofErr w:type="spellEnd"/>
      <w:r>
        <w:rPr>
          <w:rFonts w:ascii="Arial" w:hAnsi="Arial"/>
        </w:rPr>
        <w:t xml:space="preserve"> F </w:t>
      </w:r>
    </w:p>
    <w:p w:rsidR="00E853F3" w:rsidRDefault="00E853F3" w:rsidP="00E853F3">
      <w:pPr>
        <w:jc w:val="both"/>
        <w:rPr>
          <w:rFonts w:ascii="Arial" w:hAnsi="Arial"/>
        </w:rPr>
      </w:pPr>
    </w:p>
    <w:p w:rsidR="007B4C44" w:rsidRDefault="00E853F3" w:rsidP="00561228">
      <w:pPr>
        <w:jc w:val="both"/>
        <w:rPr>
          <w:rFonts w:ascii="Arial" w:hAnsi="Arial"/>
        </w:rPr>
      </w:pPr>
      <w:r>
        <w:rPr>
          <w:rFonts w:ascii="Arial" w:hAnsi="Arial"/>
        </w:rPr>
        <w:t>Note that these values are valid at the plants or in close proximity.  Contact UNL FMP Engineering for specific conditions that may be encountered in remote locations.</w:t>
      </w:r>
    </w:p>
    <w:p w:rsidR="00561228" w:rsidRDefault="00561228" w:rsidP="00561228">
      <w:pPr>
        <w:jc w:val="both"/>
        <w:rPr>
          <w:rFonts w:ascii="Arial" w:hAnsi="Arial"/>
        </w:rPr>
      </w:pPr>
    </w:p>
    <w:p w:rsidR="00E75E50" w:rsidRDefault="00561228" w:rsidP="00561228">
      <w:pPr>
        <w:overflowPunct w:val="0"/>
        <w:autoSpaceDE w:val="0"/>
        <w:autoSpaceDN w:val="0"/>
        <w:adjustRightInd w:val="0"/>
        <w:jc w:val="both"/>
        <w:textAlignment w:val="baseline"/>
        <w:rPr>
          <w:rFonts w:ascii="Arial" w:hAnsi="Arial" w:cs="Arial"/>
        </w:rPr>
      </w:pPr>
      <w:r w:rsidRPr="007B4C44">
        <w:rPr>
          <w:rFonts w:ascii="Arial" w:hAnsi="Arial" w:cs="Arial"/>
          <w:b/>
          <w:i/>
        </w:rPr>
        <w:t>Condensate Return System:</w:t>
      </w:r>
      <w:r w:rsidRPr="007B4C44">
        <w:rPr>
          <w:rFonts w:ascii="Arial" w:hAnsi="Arial" w:cs="Arial"/>
        </w:rPr>
        <w:t xml:space="preserve">  A dedicated pumped condensate return system parallels the steam distribution system.  The pressure </w:t>
      </w:r>
      <w:r>
        <w:rPr>
          <w:rFonts w:ascii="Arial" w:hAnsi="Arial" w:cs="Arial"/>
        </w:rPr>
        <w:t>in this system fluctuates a great deal</w:t>
      </w:r>
      <w:r w:rsidRPr="007B4C44">
        <w:rPr>
          <w:rFonts w:ascii="Arial" w:hAnsi="Arial" w:cs="Arial"/>
        </w:rPr>
        <w:t xml:space="preserve">.  However, for the sake of consistency and interchangeability, a </w:t>
      </w:r>
      <w:r w:rsidR="00E75E50">
        <w:rPr>
          <w:rFonts w:ascii="Arial" w:hAnsi="Arial" w:cs="Arial"/>
        </w:rPr>
        <w:t xml:space="preserve">condensate </w:t>
      </w:r>
      <w:r w:rsidRPr="007B4C44">
        <w:rPr>
          <w:rFonts w:ascii="Arial" w:hAnsi="Arial" w:cs="Arial"/>
        </w:rPr>
        <w:t xml:space="preserve">system pressure of </w:t>
      </w:r>
      <w:r>
        <w:rPr>
          <w:rFonts w:ascii="Arial" w:hAnsi="Arial" w:cs="Arial"/>
        </w:rPr>
        <w:t>20</w:t>
      </w:r>
      <w:r w:rsidRPr="007B4C44">
        <w:rPr>
          <w:rFonts w:ascii="Arial" w:hAnsi="Arial" w:cs="Arial"/>
        </w:rPr>
        <w:t xml:space="preserve"> PSIG shall be </w:t>
      </w:r>
      <w:r w:rsidR="00407672">
        <w:rPr>
          <w:rFonts w:ascii="Arial" w:hAnsi="Arial" w:cs="Arial"/>
        </w:rPr>
        <w:t xml:space="preserve">assumed. </w:t>
      </w:r>
      <w:r w:rsidRPr="007B4C44">
        <w:rPr>
          <w:rFonts w:ascii="Arial" w:hAnsi="Arial" w:cs="Arial"/>
        </w:rPr>
        <w:t xml:space="preserve"> </w:t>
      </w:r>
      <w:r w:rsidR="00E75E50">
        <w:rPr>
          <w:rFonts w:ascii="Arial" w:hAnsi="Arial" w:cs="Arial"/>
        </w:rPr>
        <w:t xml:space="preserve">  This represents the head that must be overcome after </w:t>
      </w:r>
      <w:r w:rsidR="00407672">
        <w:rPr>
          <w:rFonts w:ascii="Arial" w:hAnsi="Arial" w:cs="Arial"/>
        </w:rPr>
        <w:t>a</w:t>
      </w:r>
      <w:r w:rsidR="00E75E50">
        <w:rPr>
          <w:rFonts w:ascii="Arial" w:hAnsi="Arial" w:cs="Arial"/>
        </w:rPr>
        <w:t xml:space="preserve"> </w:t>
      </w:r>
      <w:r w:rsidR="00407672">
        <w:rPr>
          <w:rFonts w:ascii="Arial" w:hAnsi="Arial" w:cs="Arial"/>
        </w:rPr>
        <w:t xml:space="preserve">branch </w:t>
      </w:r>
      <w:r w:rsidR="00E75E50">
        <w:rPr>
          <w:rFonts w:ascii="Arial" w:hAnsi="Arial" w:cs="Arial"/>
        </w:rPr>
        <w:t>condensate l</w:t>
      </w:r>
      <w:r w:rsidR="00407672">
        <w:rPr>
          <w:rFonts w:ascii="Arial" w:hAnsi="Arial" w:cs="Arial"/>
        </w:rPr>
        <w:t xml:space="preserve">ine enters the condensate main.  Any </w:t>
      </w:r>
      <w:r w:rsidR="00E75E50">
        <w:rPr>
          <w:rFonts w:ascii="Arial" w:hAnsi="Arial" w:cs="Arial"/>
        </w:rPr>
        <w:t xml:space="preserve">pipe head losses from the receiver to the main should be added to this head.  </w:t>
      </w:r>
      <w:r w:rsidRPr="007B4C44">
        <w:rPr>
          <w:rFonts w:ascii="Arial" w:hAnsi="Arial" w:cs="Arial"/>
        </w:rPr>
        <w:t xml:space="preserve"> </w:t>
      </w:r>
    </w:p>
    <w:p w:rsidR="00E75E50" w:rsidRDefault="00E75E50" w:rsidP="00561228">
      <w:pPr>
        <w:overflowPunct w:val="0"/>
        <w:autoSpaceDE w:val="0"/>
        <w:autoSpaceDN w:val="0"/>
        <w:adjustRightInd w:val="0"/>
        <w:jc w:val="both"/>
        <w:textAlignment w:val="baseline"/>
        <w:rPr>
          <w:rFonts w:ascii="Arial" w:hAnsi="Arial" w:cs="Arial"/>
        </w:rPr>
      </w:pPr>
    </w:p>
    <w:p w:rsidR="00561228" w:rsidRPr="007B4C44" w:rsidRDefault="00561228" w:rsidP="00561228">
      <w:pPr>
        <w:overflowPunct w:val="0"/>
        <w:autoSpaceDE w:val="0"/>
        <w:autoSpaceDN w:val="0"/>
        <w:adjustRightInd w:val="0"/>
        <w:jc w:val="both"/>
        <w:textAlignment w:val="baseline"/>
        <w:rPr>
          <w:rFonts w:ascii="Arial" w:hAnsi="Arial" w:cs="Arial"/>
        </w:rPr>
      </w:pPr>
      <w:r w:rsidRPr="007B4C44">
        <w:rPr>
          <w:rFonts w:ascii="Arial" w:hAnsi="Arial" w:cs="Arial"/>
        </w:rPr>
        <w:t>All steam-utilizing systems/equipment on campus shall be designed and installed so as to return 100% of the condensate back to the power plant through the central condensate return system.  Steam condensate is metered at each building</w:t>
      </w:r>
      <w:r>
        <w:rPr>
          <w:rFonts w:ascii="Arial" w:hAnsi="Arial" w:cs="Arial"/>
        </w:rPr>
        <w:t xml:space="preserve">. </w:t>
      </w:r>
    </w:p>
    <w:p w:rsidR="00561228" w:rsidRDefault="00561228" w:rsidP="007B4C44">
      <w:pPr>
        <w:overflowPunct w:val="0"/>
        <w:autoSpaceDE w:val="0"/>
        <w:autoSpaceDN w:val="0"/>
        <w:adjustRightInd w:val="0"/>
        <w:jc w:val="both"/>
        <w:textAlignment w:val="baseline"/>
        <w:rPr>
          <w:rFonts w:ascii="Arial" w:hAnsi="Arial" w:cs="Arial"/>
        </w:rPr>
      </w:pPr>
    </w:p>
    <w:p w:rsidR="006B2012" w:rsidRDefault="006B2012" w:rsidP="007B4C44">
      <w:pPr>
        <w:overflowPunct w:val="0"/>
        <w:autoSpaceDE w:val="0"/>
        <w:autoSpaceDN w:val="0"/>
        <w:adjustRightInd w:val="0"/>
        <w:jc w:val="both"/>
        <w:textAlignment w:val="baseline"/>
        <w:rPr>
          <w:rFonts w:ascii="Arial" w:hAnsi="Arial"/>
        </w:rPr>
      </w:pPr>
      <w:r w:rsidRPr="00A771E3">
        <w:rPr>
          <w:rFonts w:ascii="Arial" w:hAnsi="Arial"/>
          <w:b/>
          <w:i/>
        </w:rPr>
        <w:t>Distribution Piping:</w:t>
      </w:r>
      <w:r w:rsidRPr="00826E33">
        <w:rPr>
          <w:rFonts w:ascii="Arial" w:hAnsi="Arial"/>
        </w:rPr>
        <w:t xml:space="preserve"> </w:t>
      </w:r>
    </w:p>
    <w:p w:rsidR="006B2012" w:rsidRDefault="006B2012" w:rsidP="007B4C44">
      <w:pPr>
        <w:overflowPunct w:val="0"/>
        <w:autoSpaceDE w:val="0"/>
        <w:autoSpaceDN w:val="0"/>
        <w:adjustRightInd w:val="0"/>
        <w:jc w:val="both"/>
        <w:textAlignment w:val="baseline"/>
        <w:rPr>
          <w:rFonts w:ascii="Arial" w:hAnsi="Arial"/>
        </w:rPr>
      </w:pPr>
    </w:p>
    <w:p w:rsidR="006B2012" w:rsidRDefault="006B2012" w:rsidP="007B4C44">
      <w:pPr>
        <w:overflowPunct w:val="0"/>
        <w:autoSpaceDE w:val="0"/>
        <w:autoSpaceDN w:val="0"/>
        <w:adjustRightInd w:val="0"/>
        <w:jc w:val="both"/>
        <w:textAlignment w:val="baseline"/>
        <w:rPr>
          <w:rFonts w:ascii="Arial" w:hAnsi="Arial"/>
          <w:u w:val="single"/>
        </w:rPr>
      </w:pPr>
      <w:r w:rsidRPr="006B2012">
        <w:rPr>
          <w:rFonts w:ascii="Arial" w:hAnsi="Arial"/>
          <w:u w:val="single"/>
        </w:rPr>
        <w:t>Within Tunnels</w:t>
      </w:r>
    </w:p>
    <w:p w:rsidR="006B2012" w:rsidRDefault="006B2012" w:rsidP="007B4C44">
      <w:pPr>
        <w:overflowPunct w:val="0"/>
        <w:autoSpaceDE w:val="0"/>
        <w:autoSpaceDN w:val="0"/>
        <w:adjustRightInd w:val="0"/>
        <w:jc w:val="both"/>
        <w:textAlignment w:val="baseline"/>
        <w:rPr>
          <w:rFonts w:ascii="Arial" w:hAnsi="Arial"/>
        </w:rPr>
      </w:pPr>
      <w:r>
        <w:rPr>
          <w:rFonts w:ascii="Arial" w:hAnsi="Arial"/>
        </w:rPr>
        <w:t>Steam – Schedule 40 black steel</w:t>
      </w:r>
    </w:p>
    <w:p w:rsidR="006B2012" w:rsidRDefault="006B2012" w:rsidP="007B4C44">
      <w:pPr>
        <w:overflowPunct w:val="0"/>
        <w:autoSpaceDE w:val="0"/>
        <w:autoSpaceDN w:val="0"/>
        <w:adjustRightInd w:val="0"/>
        <w:jc w:val="both"/>
        <w:textAlignment w:val="baseline"/>
        <w:rPr>
          <w:rFonts w:ascii="Arial" w:hAnsi="Arial"/>
        </w:rPr>
      </w:pPr>
      <w:r>
        <w:rPr>
          <w:rFonts w:ascii="Arial" w:hAnsi="Arial"/>
        </w:rPr>
        <w:t>Condensate – Schedule 80 black steel</w:t>
      </w:r>
    </w:p>
    <w:p w:rsidR="00520D9B" w:rsidRDefault="00520D9B" w:rsidP="007B4C44">
      <w:pPr>
        <w:overflowPunct w:val="0"/>
        <w:autoSpaceDE w:val="0"/>
        <w:autoSpaceDN w:val="0"/>
        <w:adjustRightInd w:val="0"/>
        <w:jc w:val="both"/>
        <w:textAlignment w:val="baseline"/>
        <w:rPr>
          <w:rFonts w:ascii="Arial" w:hAnsi="Arial"/>
        </w:rPr>
      </w:pPr>
      <w:r>
        <w:rPr>
          <w:rFonts w:ascii="Arial" w:hAnsi="Arial"/>
        </w:rPr>
        <w:t>Insulation – High density fiberglass</w:t>
      </w:r>
      <w:r w:rsidR="00AF2F41">
        <w:rPr>
          <w:rFonts w:ascii="Arial" w:hAnsi="Arial"/>
        </w:rPr>
        <w:t xml:space="preserve"> or mineral wool (depending on location/application)</w:t>
      </w:r>
    </w:p>
    <w:p w:rsidR="006B2012" w:rsidRDefault="006B2012" w:rsidP="007B4C44">
      <w:pPr>
        <w:overflowPunct w:val="0"/>
        <w:autoSpaceDE w:val="0"/>
        <w:autoSpaceDN w:val="0"/>
        <w:adjustRightInd w:val="0"/>
        <w:jc w:val="both"/>
        <w:textAlignment w:val="baseline"/>
        <w:rPr>
          <w:rFonts w:ascii="Arial" w:hAnsi="Arial"/>
        </w:rPr>
      </w:pPr>
    </w:p>
    <w:p w:rsidR="006B2012" w:rsidRDefault="006B2012" w:rsidP="007B4C44">
      <w:pPr>
        <w:overflowPunct w:val="0"/>
        <w:autoSpaceDE w:val="0"/>
        <w:autoSpaceDN w:val="0"/>
        <w:adjustRightInd w:val="0"/>
        <w:jc w:val="both"/>
        <w:textAlignment w:val="baseline"/>
        <w:rPr>
          <w:rFonts w:ascii="Arial" w:hAnsi="Arial"/>
        </w:rPr>
      </w:pPr>
      <w:r w:rsidRPr="006B2012">
        <w:rPr>
          <w:rFonts w:ascii="Arial" w:hAnsi="Arial"/>
          <w:u w:val="single"/>
        </w:rPr>
        <w:t>Direct Buried</w:t>
      </w:r>
    </w:p>
    <w:p w:rsidR="006B2012" w:rsidRDefault="00520D9B" w:rsidP="007B4C44">
      <w:pPr>
        <w:overflowPunct w:val="0"/>
        <w:autoSpaceDE w:val="0"/>
        <w:autoSpaceDN w:val="0"/>
        <w:adjustRightInd w:val="0"/>
        <w:jc w:val="both"/>
        <w:textAlignment w:val="baseline"/>
        <w:rPr>
          <w:rFonts w:ascii="Arial" w:hAnsi="Arial" w:cs="Arial"/>
        </w:rPr>
      </w:pPr>
      <w:r>
        <w:rPr>
          <w:rFonts w:ascii="Arial" w:hAnsi="Arial" w:cs="Arial"/>
        </w:rPr>
        <w:t>Factory pre-insulated system (coordinate with FPC Engineering)</w:t>
      </w:r>
    </w:p>
    <w:p w:rsidR="00D72D5A" w:rsidRDefault="00D72D5A" w:rsidP="007B4C44">
      <w:pPr>
        <w:overflowPunct w:val="0"/>
        <w:autoSpaceDE w:val="0"/>
        <w:autoSpaceDN w:val="0"/>
        <w:adjustRightInd w:val="0"/>
        <w:jc w:val="both"/>
        <w:textAlignment w:val="baseline"/>
        <w:rPr>
          <w:rFonts w:ascii="Arial" w:hAnsi="Arial" w:cs="Arial"/>
        </w:rPr>
      </w:pPr>
    </w:p>
    <w:p w:rsidR="00A160BB" w:rsidRDefault="00D72D5A" w:rsidP="007B4C44">
      <w:pPr>
        <w:overflowPunct w:val="0"/>
        <w:autoSpaceDE w:val="0"/>
        <w:autoSpaceDN w:val="0"/>
        <w:adjustRightInd w:val="0"/>
        <w:jc w:val="both"/>
        <w:textAlignment w:val="baseline"/>
        <w:rPr>
          <w:rFonts w:ascii="Arial" w:hAnsi="Arial" w:cs="Arial"/>
        </w:rPr>
      </w:pPr>
      <w:r>
        <w:rPr>
          <w:rFonts w:ascii="Arial" w:hAnsi="Arial" w:cs="Arial"/>
          <w:b/>
          <w:i/>
        </w:rPr>
        <w:t>Building Steam Service Entrance</w:t>
      </w:r>
      <w:r w:rsidRPr="007B4C44">
        <w:rPr>
          <w:rFonts w:ascii="Arial" w:hAnsi="Arial" w:cs="Arial"/>
          <w:b/>
          <w:i/>
        </w:rPr>
        <w:t>:</w:t>
      </w:r>
      <w:r w:rsidRPr="007B4C44">
        <w:rPr>
          <w:rFonts w:ascii="Arial" w:hAnsi="Arial" w:cs="Arial"/>
          <w:b/>
        </w:rPr>
        <w:t xml:space="preserve">  </w:t>
      </w:r>
      <w:r w:rsidR="00A160BB" w:rsidRPr="007B4C44">
        <w:rPr>
          <w:rFonts w:ascii="Arial" w:hAnsi="Arial" w:cs="Arial"/>
        </w:rPr>
        <w:t xml:space="preserve">A “stop valve” shall be installed in each steam/condensate line just inside each building at its service entrance.  </w:t>
      </w:r>
    </w:p>
    <w:p w:rsidR="00B57816" w:rsidRDefault="00B57816" w:rsidP="007B4C44">
      <w:pPr>
        <w:overflowPunct w:val="0"/>
        <w:autoSpaceDE w:val="0"/>
        <w:autoSpaceDN w:val="0"/>
        <w:adjustRightInd w:val="0"/>
        <w:jc w:val="both"/>
        <w:textAlignment w:val="baseline"/>
        <w:rPr>
          <w:rFonts w:ascii="Arial" w:hAnsi="Arial" w:cs="Arial"/>
        </w:rPr>
      </w:pPr>
    </w:p>
    <w:p w:rsidR="00C61F82" w:rsidRPr="00B623A5" w:rsidRDefault="000E30AF" w:rsidP="00C61F82">
      <w:pPr>
        <w:jc w:val="both"/>
        <w:rPr>
          <w:rFonts w:ascii="Arial" w:hAnsi="Arial"/>
        </w:rPr>
      </w:pPr>
      <w:r>
        <w:rPr>
          <w:rFonts w:ascii="Arial" w:hAnsi="Arial" w:cs="Arial"/>
          <w:b/>
        </w:rPr>
        <w:t>Steam or C</w:t>
      </w:r>
      <w:r w:rsidR="00C61F82">
        <w:rPr>
          <w:rFonts w:ascii="Arial" w:hAnsi="Arial" w:cs="Arial"/>
          <w:b/>
        </w:rPr>
        <w:t>ondensate M</w:t>
      </w:r>
      <w:r w:rsidR="00302521" w:rsidRPr="000E30AF">
        <w:rPr>
          <w:rFonts w:ascii="Arial" w:hAnsi="Arial" w:cs="Arial"/>
          <w:b/>
        </w:rPr>
        <w:t>eters</w:t>
      </w:r>
      <w:r w:rsidR="00C61F82">
        <w:rPr>
          <w:rFonts w:ascii="Arial" w:hAnsi="Arial" w:cs="Arial"/>
        </w:rPr>
        <w:t xml:space="preserve">:  These are </w:t>
      </w:r>
      <w:r w:rsidR="00302521" w:rsidRPr="000E30AF">
        <w:rPr>
          <w:rFonts w:ascii="Arial" w:hAnsi="Arial" w:cs="Arial"/>
        </w:rPr>
        <w:t xml:space="preserve">required at all </w:t>
      </w:r>
      <w:r w:rsidR="00C61F82">
        <w:rPr>
          <w:rFonts w:ascii="Arial" w:hAnsi="Arial" w:cs="Arial"/>
        </w:rPr>
        <w:t xml:space="preserve">steam services entrances </w:t>
      </w:r>
      <w:r w:rsidR="00302521" w:rsidRPr="000E30AF">
        <w:rPr>
          <w:rFonts w:ascii="Arial" w:hAnsi="Arial" w:cs="Arial"/>
        </w:rPr>
        <w:t xml:space="preserve">buildings. </w:t>
      </w:r>
      <w:r w:rsidR="00C61F82">
        <w:rPr>
          <w:rFonts w:ascii="Arial" w:hAnsi="Arial"/>
        </w:rPr>
        <w:t xml:space="preserve">See </w:t>
      </w:r>
      <w:r w:rsidR="00C61F82" w:rsidRPr="00B623A5">
        <w:rPr>
          <w:rFonts w:ascii="Arial" w:hAnsi="Arial"/>
          <w:i/>
        </w:rPr>
        <w:t>Utility Metering</w:t>
      </w:r>
      <w:r w:rsidR="00C61F82">
        <w:rPr>
          <w:rFonts w:ascii="Arial" w:hAnsi="Arial"/>
        </w:rPr>
        <w:t xml:space="preserve"> within these Design Guidelines </w:t>
      </w:r>
      <w:r w:rsidR="00C61F82" w:rsidRPr="00B623A5">
        <w:rPr>
          <w:rFonts w:ascii="Arial" w:hAnsi="Arial"/>
        </w:rPr>
        <w:t>for details.</w:t>
      </w:r>
    </w:p>
    <w:p w:rsidR="00302521" w:rsidRDefault="00302521" w:rsidP="007B4C44">
      <w:pPr>
        <w:overflowPunct w:val="0"/>
        <w:autoSpaceDE w:val="0"/>
        <w:autoSpaceDN w:val="0"/>
        <w:adjustRightInd w:val="0"/>
        <w:jc w:val="both"/>
        <w:textAlignment w:val="baseline"/>
        <w:rPr>
          <w:rFonts w:ascii="Arial" w:hAnsi="Arial" w:cs="Arial"/>
        </w:rPr>
      </w:pPr>
    </w:p>
    <w:p w:rsidR="00520D9B" w:rsidRDefault="00520D9B" w:rsidP="007B4C44">
      <w:pPr>
        <w:overflowPunct w:val="0"/>
        <w:autoSpaceDE w:val="0"/>
        <w:autoSpaceDN w:val="0"/>
        <w:adjustRightInd w:val="0"/>
        <w:jc w:val="both"/>
        <w:textAlignment w:val="baseline"/>
        <w:rPr>
          <w:rFonts w:ascii="Arial" w:hAnsi="Arial" w:cs="Arial"/>
        </w:rPr>
      </w:pPr>
      <w:r>
        <w:rPr>
          <w:rFonts w:ascii="Arial" w:hAnsi="Arial" w:cs="Arial"/>
          <w:b/>
          <w:i/>
        </w:rPr>
        <w:t>Tunnel System</w:t>
      </w:r>
      <w:r w:rsidR="007B4C44" w:rsidRPr="007B4C44">
        <w:rPr>
          <w:rFonts w:ascii="Arial" w:hAnsi="Arial" w:cs="Arial"/>
          <w:b/>
          <w:i/>
        </w:rPr>
        <w:t>:</w:t>
      </w:r>
      <w:r w:rsidR="007B4C44" w:rsidRPr="007B4C44">
        <w:rPr>
          <w:rFonts w:ascii="Arial" w:hAnsi="Arial" w:cs="Arial"/>
          <w:b/>
        </w:rPr>
        <w:t xml:space="preserve">  </w:t>
      </w:r>
      <w:r w:rsidR="007B4C44" w:rsidRPr="007B4C44">
        <w:rPr>
          <w:rFonts w:ascii="Arial" w:hAnsi="Arial" w:cs="Arial"/>
        </w:rPr>
        <w:t>Much of the older steam and condensate distribution piping on campus is installed within full size “walkable” utility tunnels</w:t>
      </w:r>
      <w:r w:rsidR="00561228">
        <w:rPr>
          <w:rFonts w:ascii="Arial" w:hAnsi="Arial" w:cs="Arial"/>
        </w:rPr>
        <w:t xml:space="preserve">. </w:t>
      </w:r>
      <w:r>
        <w:rPr>
          <w:rFonts w:ascii="Arial" w:hAnsi="Arial" w:cs="Arial"/>
        </w:rPr>
        <w:t xml:space="preserve">We prefer that </w:t>
      </w:r>
      <w:r w:rsidR="007B4C44" w:rsidRPr="007B4C44">
        <w:rPr>
          <w:rFonts w:ascii="Arial" w:hAnsi="Arial" w:cs="Arial"/>
        </w:rPr>
        <w:t>walkable tunnels be provided in conjunction with large diameter steam lines (i.e. 12” or larger) and/or multiple steam lines.  Anticipated future development of the system shall be considered when making this assessment</w:t>
      </w:r>
      <w:r w:rsidR="00184EB2">
        <w:rPr>
          <w:rFonts w:ascii="Arial" w:hAnsi="Arial" w:cs="Arial"/>
        </w:rPr>
        <w:t>.</w:t>
      </w:r>
      <w:r w:rsidR="007B4C44" w:rsidRPr="007B4C44">
        <w:rPr>
          <w:rFonts w:ascii="Arial" w:hAnsi="Arial" w:cs="Arial"/>
        </w:rPr>
        <w:t xml:space="preserve">  </w:t>
      </w:r>
      <w:r w:rsidR="00184EB2">
        <w:rPr>
          <w:rFonts w:ascii="Arial" w:hAnsi="Arial" w:cs="Arial"/>
        </w:rPr>
        <w:t>B</w:t>
      </w:r>
      <w:r w:rsidR="007B4C44" w:rsidRPr="007B4C44">
        <w:rPr>
          <w:rFonts w:ascii="Arial" w:hAnsi="Arial" w:cs="Arial"/>
        </w:rPr>
        <w:t>uried steam</w:t>
      </w:r>
      <w:r w:rsidR="00184EB2">
        <w:rPr>
          <w:rFonts w:ascii="Arial" w:hAnsi="Arial" w:cs="Arial"/>
        </w:rPr>
        <w:t xml:space="preserve"> / condensate </w:t>
      </w:r>
      <w:r w:rsidR="007B4C44" w:rsidRPr="007B4C44">
        <w:rPr>
          <w:rFonts w:ascii="Arial" w:hAnsi="Arial" w:cs="Arial"/>
        </w:rPr>
        <w:t>conduit</w:t>
      </w:r>
      <w:r w:rsidR="00184EB2">
        <w:rPr>
          <w:rFonts w:ascii="Arial" w:hAnsi="Arial" w:cs="Arial"/>
        </w:rPr>
        <w:t>s</w:t>
      </w:r>
      <w:r w:rsidR="007B4C44" w:rsidRPr="007B4C44">
        <w:rPr>
          <w:rFonts w:ascii="Arial" w:hAnsi="Arial" w:cs="Arial"/>
        </w:rPr>
        <w:t xml:space="preserve"> </w:t>
      </w:r>
      <w:r w:rsidR="00184EB2">
        <w:rPr>
          <w:rFonts w:ascii="Arial" w:hAnsi="Arial" w:cs="Arial"/>
        </w:rPr>
        <w:t>can</w:t>
      </w:r>
      <w:r w:rsidR="007B4C44" w:rsidRPr="007B4C44">
        <w:rPr>
          <w:rFonts w:ascii="Arial" w:hAnsi="Arial" w:cs="Arial"/>
        </w:rPr>
        <w:t xml:space="preserve"> be considered for a dedicat</w:t>
      </w:r>
      <w:r>
        <w:rPr>
          <w:rFonts w:ascii="Arial" w:hAnsi="Arial" w:cs="Arial"/>
        </w:rPr>
        <w:t>ed run-out to a single building.</w:t>
      </w:r>
    </w:p>
    <w:p w:rsidR="00243392" w:rsidRDefault="00243392" w:rsidP="007B4C44">
      <w:pPr>
        <w:overflowPunct w:val="0"/>
        <w:autoSpaceDE w:val="0"/>
        <w:autoSpaceDN w:val="0"/>
        <w:adjustRightInd w:val="0"/>
        <w:jc w:val="both"/>
        <w:textAlignment w:val="baseline"/>
        <w:rPr>
          <w:rFonts w:ascii="Arial" w:hAnsi="Arial" w:cs="Arial"/>
        </w:rPr>
      </w:pPr>
    </w:p>
    <w:p w:rsidR="00243392" w:rsidRDefault="00243392" w:rsidP="00243392">
      <w:pPr>
        <w:overflowPunct w:val="0"/>
        <w:autoSpaceDE w:val="0"/>
        <w:autoSpaceDN w:val="0"/>
        <w:adjustRightInd w:val="0"/>
        <w:jc w:val="both"/>
        <w:textAlignment w:val="baseline"/>
        <w:rPr>
          <w:rFonts w:ascii="Arial" w:hAnsi="Arial" w:cs="Arial"/>
        </w:rPr>
      </w:pPr>
      <w:r>
        <w:rPr>
          <w:rFonts w:ascii="Arial" w:hAnsi="Arial" w:cs="Arial"/>
        </w:rPr>
        <w:t xml:space="preserve">All decisions regarding using tunnels versus direct buried steam/condensate lines shall be coordinated with UEM and FPC Engineering.  </w:t>
      </w:r>
    </w:p>
    <w:p w:rsidR="00243392" w:rsidRDefault="00243392" w:rsidP="007B4C44">
      <w:pPr>
        <w:overflowPunct w:val="0"/>
        <w:autoSpaceDE w:val="0"/>
        <w:autoSpaceDN w:val="0"/>
        <w:adjustRightInd w:val="0"/>
        <w:jc w:val="both"/>
        <w:textAlignment w:val="baseline"/>
        <w:rPr>
          <w:rFonts w:ascii="Arial" w:hAnsi="Arial" w:cs="Arial"/>
        </w:rPr>
      </w:pPr>
    </w:p>
    <w:p w:rsidR="00243392" w:rsidRDefault="00A160BB" w:rsidP="007B4C44">
      <w:pPr>
        <w:overflowPunct w:val="0"/>
        <w:autoSpaceDE w:val="0"/>
        <w:autoSpaceDN w:val="0"/>
        <w:adjustRightInd w:val="0"/>
        <w:jc w:val="both"/>
        <w:textAlignment w:val="baseline"/>
        <w:rPr>
          <w:rFonts w:ascii="Arial" w:hAnsi="Arial" w:cs="Arial"/>
        </w:rPr>
      </w:pPr>
      <w:r>
        <w:rPr>
          <w:rFonts w:ascii="Arial" w:hAnsi="Arial" w:cs="Arial"/>
        </w:rPr>
        <w:t>W</w:t>
      </w:r>
      <w:r w:rsidRPr="007B4C44">
        <w:rPr>
          <w:rFonts w:ascii="Arial" w:hAnsi="Arial" w:cs="Arial"/>
        </w:rPr>
        <w:t>ithin practical limits</w:t>
      </w:r>
      <w:r>
        <w:rPr>
          <w:rFonts w:ascii="Arial" w:hAnsi="Arial" w:cs="Arial"/>
        </w:rPr>
        <w:t>,</w:t>
      </w:r>
      <w:r w:rsidRPr="007B4C44">
        <w:rPr>
          <w:rFonts w:ascii="Arial" w:hAnsi="Arial" w:cs="Arial"/>
        </w:rPr>
        <w:t xml:space="preserve"> </w:t>
      </w:r>
      <w:r>
        <w:rPr>
          <w:rFonts w:ascii="Arial" w:hAnsi="Arial" w:cs="Arial"/>
        </w:rPr>
        <w:t>e</w:t>
      </w:r>
      <w:r w:rsidR="007B4C44" w:rsidRPr="007B4C44">
        <w:rPr>
          <w:rFonts w:ascii="Arial" w:hAnsi="Arial" w:cs="Arial"/>
        </w:rPr>
        <w:t>ach utility tunnel shall be sized and configured to accommodate the installation of larger or addition</w:t>
      </w:r>
      <w:r>
        <w:rPr>
          <w:rFonts w:ascii="Arial" w:hAnsi="Arial" w:cs="Arial"/>
        </w:rPr>
        <w:t>al utility piping in the future</w:t>
      </w:r>
      <w:r w:rsidR="007B4C44" w:rsidRPr="007B4C44">
        <w:rPr>
          <w:rFonts w:ascii="Arial" w:hAnsi="Arial" w:cs="Arial"/>
        </w:rPr>
        <w:t xml:space="preserve">. </w:t>
      </w:r>
      <w:r w:rsidR="00AF2F41">
        <w:rPr>
          <w:rFonts w:ascii="Arial" w:hAnsi="Arial" w:cs="Arial"/>
        </w:rPr>
        <w:t xml:space="preserve">  All tunnels shall be constructed to meet </w:t>
      </w:r>
      <w:r w:rsidR="00585807" w:rsidRPr="00310E63">
        <w:rPr>
          <w:rFonts w:ascii="Arial" w:hAnsi="Arial"/>
        </w:rPr>
        <w:t>AASHTO</w:t>
      </w:r>
      <w:r w:rsidR="00585807">
        <w:rPr>
          <w:rFonts w:ascii="Arial" w:hAnsi="Arial"/>
        </w:rPr>
        <w:t xml:space="preserve"> HS</w:t>
      </w:r>
      <w:r w:rsidR="00585807" w:rsidRPr="00E76447">
        <w:rPr>
          <w:rFonts w:ascii="Arial" w:hAnsi="Arial"/>
        </w:rPr>
        <w:t>20</w:t>
      </w:r>
      <w:r w:rsidR="00585807">
        <w:rPr>
          <w:rFonts w:ascii="Arial" w:hAnsi="Arial"/>
        </w:rPr>
        <w:t>-44 truck load</w:t>
      </w:r>
      <w:r w:rsidR="00AF2F41">
        <w:rPr>
          <w:rFonts w:ascii="Arial" w:hAnsi="Arial" w:cs="Arial"/>
        </w:rPr>
        <w:t xml:space="preserve"> rating.</w:t>
      </w:r>
      <w:r w:rsidR="007B4C44" w:rsidRPr="007B4C44">
        <w:rPr>
          <w:rFonts w:ascii="Arial" w:hAnsi="Arial" w:cs="Arial"/>
        </w:rPr>
        <w:t xml:space="preserve"> </w:t>
      </w:r>
      <w:r w:rsidR="00243392">
        <w:rPr>
          <w:rFonts w:ascii="Arial" w:hAnsi="Arial" w:cs="Arial"/>
        </w:rPr>
        <w:t xml:space="preserve">Minimum cross sectional </w:t>
      </w:r>
      <w:r w:rsidR="00CD7823">
        <w:rPr>
          <w:rFonts w:ascii="Arial" w:hAnsi="Arial" w:cs="Arial"/>
        </w:rPr>
        <w:t xml:space="preserve">dimensions </w:t>
      </w:r>
      <w:r w:rsidR="00243392">
        <w:rPr>
          <w:rFonts w:ascii="Arial" w:hAnsi="Arial" w:cs="Arial"/>
        </w:rPr>
        <w:t xml:space="preserve">shall be 5’ x 7’ </w:t>
      </w:r>
      <w:r w:rsidR="00243392">
        <w:rPr>
          <w:rFonts w:ascii="Arial" w:hAnsi="Arial" w:cs="Arial"/>
        </w:rPr>
        <w:lastRenderedPageBreak/>
        <w:t>(W x H)</w:t>
      </w:r>
      <w:r>
        <w:rPr>
          <w:rFonts w:ascii="Arial" w:hAnsi="Arial" w:cs="Arial"/>
        </w:rPr>
        <w:t xml:space="preserve">.  </w:t>
      </w:r>
      <w:r w:rsidR="007B4C44" w:rsidRPr="007B4C44">
        <w:rPr>
          <w:rFonts w:ascii="Arial" w:hAnsi="Arial" w:cs="Arial"/>
        </w:rPr>
        <w:t>All electrical components within a tunnel system, including lighting, shall be designed for high temperature and humidity conditions.</w:t>
      </w:r>
      <w:r w:rsidR="00243392">
        <w:rPr>
          <w:rFonts w:ascii="Arial" w:hAnsi="Arial" w:cs="Arial"/>
        </w:rPr>
        <w:t xml:space="preserve"> </w:t>
      </w:r>
      <w:r w:rsidR="00243392" w:rsidRPr="007B4C44">
        <w:rPr>
          <w:rFonts w:ascii="Arial" w:hAnsi="Arial" w:cs="Arial"/>
        </w:rPr>
        <w:t>A man-entrance shall be provided at each point where a tunnel terminates at a building foundation wall.</w:t>
      </w:r>
    </w:p>
    <w:p w:rsidR="006C1C97" w:rsidRDefault="006C1C97" w:rsidP="007B4C44">
      <w:pPr>
        <w:overflowPunct w:val="0"/>
        <w:autoSpaceDE w:val="0"/>
        <w:autoSpaceDN w:val="0"/>
        <w:adjustRightInd w:val="0"/>
        <w:jc w:val="both"/>
        <w:textAlignment w:val="baseline"/>
        <w:rPr>
          <w:rFonts w:ascii="Arial" w:hAnsi="Arial" w:cs="Arial"/>
        </w:rPr>
      </w:pPr>
    </w:p>
    <w:p w:rsidR="00D72D5A" w:rsidRDefault="00D72D5A" w:rsidP="00D72D5A">
      <w:pPr>
        <w:autoSpaceDE w:val="0"/>
        <w:autoSpaceDN w:val="0"/>
        <w:adjustRightInd w:val="0"/>
        <w:rPr>
          <w:rFonts w:ascii="Arial" w:hAnsi="Arial" w:cs="Arial"/>
        </w:rPr>
      </w:pPr>
      <w:r>
        <w:rPr>
          <w:rFonts w:ascii="Arial" w:hAnsi="Arial" w:cs="Arial"/>
          <w:b/>
          <w:i/>
        </w:rPr>
        <w:t xml:space="preserve">Drip </w:t>
      </w:r>
      <w:r w:rsidRPr="007B4C44">
        <w:rPr>
          <w:rFonts w:ascii="Arial" w:hAnsi="Arial" w:cs="Arial"/>
          <w:b/>
          <w:i/>
        </w:rPr>
        <w:t>Traps:</w:t>
      </w:r>
      <w:r w:rsidRPr="007B4C44">
        <w:rPr>
          <w:rFonts w:ascii="Arial" w:hAnsi="Arial" w:cs="Arial"/>
        </w:rPr>
        <w:t xml:space="preserve">  Drip trap assemblies shall be provided for condensate removal from distribution piping at intervals not to exceed </w:t>
      </w:r>
      <w:r>
        <w:rPr>
          <w:rFonts w:ascii="Arial" w:hAnsi="Arial" w:cs="Arial"/>
        </w:rPr>
        <w:t>3</w:t>
      </w:r>
      <w:r w:rsidRPr="00D72D5A">
        <w:rPr>
          <w:rFonts w:ascii="Arial" w:hAnsi="Arial" w:cs="Arial"/>
        </w:rPr>
        <w:t>00 ft.</w:t>
      </w:r>
      <w:r w:rsidRPr="007B4C44">
        <w:rPr>
          <w:rFonts w:ascii="Arial" w:hAnsi="Arial" w:cs="Arial"/>
        </w:rPr>
        <w:t xml:space="preserve"> as well at all locations where required by proper design practice.  </w:t>
      </w:r>
      <w:r>
        <w:rPr>
          <w:rFonts w:ascii="Arial" w:hAnsi="Arial"/>
        </w:rPr>
        <w:t xml:space="preserve">See </w:t>
      </w:r>
      <w:r w:rsidRPr="00F0289F">
        <w:rPr>
          <w:rFonts w:ascii="Arial" w:hAnsi="Arial"/>
          <w:i/>
        </w:rPr>
        <w:t>Drawing</w:t>
      </w:r>
      <w:r>
        <w:rPr>
          <w:rFonts w:ascii="Arial" w:hAnsi="Arial"/>
          <w:i/>
        </w:rPr>
        <w:t xml:space="preserve"> </w:t>
      </w:r>
      <w:r w:rsidR="00B24C72">
        <w:rPr>
          <w:rFonts w:ascii="Arial" w:hAnsi="Arial"/>
          <w:i/>
        </w:rPr>
        <w:t>33 63 00 - 01</w:t>
      </w:r>
      <w:r>
        <w:rPr>
          <w:rFonts w:ascii="Arial" w:hAnsi="Arial"/>
          <w:i/>
        </w:rPr>
        <w:t xml:space="preserve"> Steam Distribution </w:t>
      </w:r>
      <w:r w:rsidR="00585807">
        <w:rPr>
          <w:rFonts w:ascii="Arial" w:hAnsi="Arial"/>
          <w:i/>
        </w:rPr>
        <w:t xml:space="preserve">System </w:t>
      </w:r>
      <w:r>
        <w:rPr>
          <w:rFonts w:ascii="Arial" w:hAnsi="Arial"/>
          <w:i/>
        </w:rPr>
        <w:t>Drip Trap</w:t>
      </w:r>
      <w:r w:rsidR="00585807">
        <w:rPr>
          <w:rFonts w:ascii="Arial" w:hAnsi="Arial"/>
          <w:i/>
        </w:rPr>
        <w:t xml:space="preserve"> Detail.</w:t>
      </w:r>
    </w:p>
    <w:p w:rsidR="00D72D5A" w:rsidRDefault="00D72D5A" w:rsidP="007B4C44">
      <w:pPr>
        <w:overflowPunct w:val="0"/>
        <w:autoSpaceDE w:val="0"/>
        <w:autoSpaceDN w:val="0"/>
        <w:adjustRightInd w:val="0"/>
        <w:jc w:val="both"/>
        <w:textAlignment w:val="baseline"/>
        <w:rPr>
          <w:rFonts w:ascii="Arial" w:hAnsi="Arial" w:cs="Arial"/>
        </w:rPr>
      </w:pPr>
    </w:p>
    <w:p w:rsidR="006C1C97" w:rsidRPr="00403956" w:rsidRDefault="006C1C97" w:rsidP="007B4C44">
      <w:pPr>
        <w:overflowPunct w:val="0"/>
        <w:autoSpaceDE w:val="0"/>
        <w:autoSpaceDN w:val="0"/>
        <w:adjustRightInd w:val="0"/>
        <w:jc w:val="both"/>
        <w:textAlignment w:val="baseline"/>
        <w:rPr>
          <w:rFonts w:ascii="Arial" w:hAnsi="Arial" w:cs="Arial"/>
        </w:rPr>
      </w:pPr>
      <w:r>
        <w:rPr>
          <w:rFonts w:ascii="Arial" w:hAnsi="Arial" w:cs="Arial"/>
          <w:b/>
          <w:i/>
        </w:rPr>
        <w:t xml:space="preserve">Steam Vaults: </w:t>
      </w:r>
      <w:r w:rsidR="00403956">
        <w:rPr>
          <w:rFonts w:ascii="Arial" w:hAnsi="Arial" w:cs="Arial"/>
        </w:rPr>
        <w:t xml:space="preserve">See </w:t>
      </w:r>
      <w:r w:rsidR="00403956">
        <w:rPr>
          <w:rFonts w:ascii="Arial" w:hAnsi="Arial" w:cs="Arial"/>
          <w:i/>
        </w:rPr>
        <w:t xml:space="preserve">General Utilities Guidelines </w:t>
      </w:r>
      <w:r w:rsidR="00403956">
        <w:rPr>
          <w:rFonts w:ascii="Arial" w:hAnsi="Arial" w:cs="Arial"/>
        </w:rPr>
        <w:t xml:space="preserve">for specific information related to vault construction.  Provide steam vault every 300 </w:t>
      </w:r>
      <w:proofErr w:type="spellStart"/>
      <w:r w:rsidR="00D72D5A">
        <w:rPr>
          <w:rFonts w:ascii="Arial" w:hAnsi="Arial" w:cs="Arial"/>
        </w:rPr>
        <w:t>ft</w:t>
      </w:r>
      <w:proofErr w:type="spellEnd"/>
      <w:r w:rsidR="00403956">
        <w:rPr>
          <w:rFonts w:ascii="Arial" w:hAnsi="Arial" w:cs="Arial"/>
        </w:rPr>
        <w:t xml:space="preserve"> on direct buried installations for drip traps and associated </w:t>
      </w:r>
      <w:proofErr w:type="spellStart"/>
      <w:r w:rsidR="00403956">
        <w:rPr>
          <w:rFonts w:ascii="Arial" w:hAnsi="Arial" w:cs="Arial"/>
        </w:rPr>
        <w:t>valving</w:t>
      </w:r>
      <w:proofErr w:type="spellEnd"/>
      <w:r w:rsidR="00403956">
        <w:rPr>
          <w:rFonts w:ascii="Arial" w:hAnsi="Arial" w:cs="Arial"/>
        </w:rPr>
        <w:t>.</w:t>
      </w:r>
    </w:p>
    <w:p w:rsidR="007B4C44" w:rsidRPr="007B4C44" w:rsidRDefault="007B4C44" w:rsidP="007B4C44">
      <w:pPr>
        <w:overflowPunct w:val="0"/>
        <w:autoSpaceDE w:val="0"/>
        <w:autoSpaceDN w:val="0"/>
        <w:adjustRightInd w:val="0"/>
        <w:jc w:val="both"/>
        <w:textAlignment w:val="baseline"/>
        <w:rPr>
          <w:rFonts w:ascii="Arial" w:hAnsi="Arial" w:cs="Arial"/>
          <w:b/>
        </w:rPr>
      </w:pPr>
    </w:p>
    <w:p w:rsidR="007B4C44" w:rsidRPr="007B4C44" w:rsidRDefault="007B4C44" w:rsidP="007B4C44">
      <w:pPr>
        <w:overflowPunct w:val="0"/>
        <w:autoSpaceDE w:val="0"/>
        <w:autoSpaceDN w:val="0"/>
        <w:adjustRightInd w:val="0"/>
        <w:jc w:val="both"/>
        <w:textAlignment w:val="baseline"/>
        <w:rPr>
          <w:rFonts w:ascii="Arial" w:hAnsi="Arial" w:cs="Arial"/>
        </w:rPr>
      </w:pPr>
      <w:r w:rsidRPr="007B4C44">
        <w:rPr>
          <w:rFonts w:ascii="Arial" w:hAnsi="Arial" w:cs="Arial"/>
          <w:b/>
          <w:i/>
        </w:rPr>
        <w:t xml:space="preserve">Tunnel </w:t>
      </w:r>
      <w:r w:rsidR="00243392">
        <w:rPr>
          <w:rFonts w:ascii="Arial" w:hAnsi="Arial" w:cs="Arial"/>
          <w:b/>
          <w:i/>
        </w:rPr>
        <w:t xml:space="preserve">/ Vault </w:t>
      </w:r>
      <w:r w:rsidRPr="007B4C44">
        <w:rPr>
          <w:rFonts w:ascii="Arial" w:hAnsi="Arial" w:cs="Arial"/>
          <w:b/>
          <w:i/>
        </w:rPr>
        <w:t>Access:</w:t>
      </w:r>
      <w:r w:rsidR="00243392">
        <w:rPr>
          <w:rFonts w:ascii="Arial" w:hAnsi="Arial" w:cs="Arial"/>
        </w:rPr>
        <w:t xml:space="preserve"> </w:t>
      </w:r>
      <w:r w:rsidRPr="007B4C44">
        <w:rPr>
          <w:rFonts w:ascii="Arial" w:hAnsi="Arial" w:cs="Arial"/>
        </w:rPr>
        <w:t xml:space="preserve">Each tunnel/vault </w:t>
      </w:r>
      <w:r w:rsidR="00243392" w:rsidRPr="007B4C44">
        <w:rPr>
          <w:rFonts w:ascii="Arial" w:hAnsi="Arial" w:cs="Arial"/>
        </w:rPr>
        <w:t>entrance</w:t>
      </w:r>
      <w:r w:rsidRPr="007B4C44">
        <w:rPr>
          <w:rFonts w:ascii="Arial" w:hAnsi="Arial" w:cs="Arial"/>
        </w:rPr>
        <w:t xml:space="preserve"> shall incorporate a heavy duty lockable door such that access is limited to a</w:t>
      </w:r>
      <w:r w:rsidR="00D36450">
        <w:rPr>
          <w:rFonts w:ascii="Arial" w:hAnsi="Arial" w:cs="Arial"/>
        </w:rPr>
        <w:t>ppropriate employees of FMP</w:t>
      </w:r>
      <w:r w:rsidRPr="007B4C44">
        <w:rPr>
          <w:rFonts w:ascii="Arial" w:hAnsi="Arial" w:cs="Arial"/>
        </w:rPr>
        <w:t>.  Outside entrance doors shall be weatherproof and inside doors shall be insulated.  The lock serving each door shall be keyed to the standard utility tunnel key.   Permanent ladders shall be provided at vertical entrances.</w:t>
      </w:r>
    </w:p>
    <w:p w:rsidR="007B4C44" w:rsidRPr="007B4C44" w:rsidRDefault="007B4C44" w:rsidP="007B4C44">
      <w:pPr>
        <w:overflowPunct w:val="0"/>
        <w:autoSpaceDE w:val="0"/>
        <w:autoSpaceDN w:val="0"/>
        <w:adjustRightInd w:val="0"/>
        <w:jc w:val="both"/>
        <w:textAlignment w:val="baseline"/>
        <w:rPr>
          <w:rFonts w:ascii="Arial" w:hAnsi="Arial" w:cs="Arial"/>
        </w:rPr>
      </w:pPr>
    </w:p>
    <w:p w:rsidR="007B4C44" w:rsidRDefault="00D72D5A" w:rsidP="007B4C44">
      <w:pPr>
        <w:overflowPunct w:val="0"/>
        <w:autoSpaceDE w:val="0"/>
        <w:autoSpaceDN w:val="0"/>
        <w:adjustRightInd w:val="0"/>
        <w:jc w:val="both"/>
        <w:textAlignment w:val="baseline"/>
        <w:rPr>
          <w:rFonts w:ascii="Arial" w:hAnsi="Arial" w:cs="Arial"/>
        </w:rPr>
      </w:pPr>
      <w:r>
        <w:rPr>
          <w:rFonts w:ascii="Arial" w:hAnsi="Arial" w:cs="Arial"/>
          <w:b/>
          <w:i/>
        </w:rPr>
        <w:t xml:space="preserve">Distribution </w:t>
      </w:r>
      <w:proofErr w:type="spellStart"/>
      <w:r w:rsidR="007B4C44" w:rsidRPr="007B4C44">
        <w:rPr>
          <w:rFonts w:ascii="Arial" w:hAnsi="Arial" w:cs="Arial"/>
          <w:b/>
          <w:i/>
        </w:rPr>
        <w:t>Valving</w:t>
      </w:r>
      <w:proofErr w:type="spellEnd"/>
      <w:r w:rsidR="007B4C44" w:rsidRPr="007B4C44">
        <w:rPr>
          <w:rFonts w:ascii="Arial" w:hAnsi="Arial" w:cs="Arial"/>
          <w:i/>
        </w:rPr>
        <w:t>:</w:t>
      </w:r>
      <w:r w:rsidR="007B4C44" w:rsidRPr="007B4C44">
        <w:rPr>
          <w:rFonts w:ascii="Arial" w:hAnsi="Arial" w:cs="Arial"/>
        </w:rPr>
        <w:t xml:space="preserve">  An isolation valve shall be installed in each branch steam distribution or central condensate return line near the point where it connects to a main.  Where a</w:t>
      </w:r>
      <w:r w:rsidR="00403956">
        <w:rPr>
          <w:rFonts w:ascii="Arial" w:hAnsi="Arial" w:cs="Arial"/>
        </w:rPr>
        <w:t xml:space="preserve"> main connects to another </w:t>
      </w:r>
      <w:proofErr w:type="gramStart"/>
      <w:r w:rsidR="00403956">
        <w:rPr>
          <w:rFonts w:ascii="Arial" w:hAnsi="Arial" w:cs="Arial"/>
        </w:rPr>
        <w:t>main,</w:t>
      </w:r>
      <w:proofErr w:type="gramEnd"/>
      <w:r w:rsidR="00403956">
        <w:rPr>
          <w:rFonts w:ascii="Arial" w:hAnsi="Arial" w:cs="Arial"/>
        </w:rPr>
        <w:t xml:space="preserve"> or </w:t>
      </w:r>
      <w:r w:rsidR="007B4C44" w:rsidRPr="007B4C44">
        <w:rPr>
          <w:rFonts w:ascii="Arial" w:hAnsi="Arial" w:cs="Arial"/>
        </w:rPr>
        <w:t>main branch (i.e. a branch that serves multiple facilities) connects to a main</w:t>
      </w:r>
      <w:r w:rsidR="00403956">
        <w:rPr>
          <w:rFonts w:ascii="Arial" w:hAnsi="Arial" w:cs="Arial"/>
        </w:rPr>
        <w:t>.</w:t>
      </w:r>
      <w:r w:rsidR="00407672">
        <w:rPr>
          <w:rFonts w:ascii="Arial" w:hAnsi="Arial" w:cs="Arial"/>
        </w:rPr>
        <w:t xml:space="preserve">  </w:t>
      </w:r>
    </w:p>
    <w:p w:rsidR="00407672" w:rsidRDefault="00407672" w:rsidP="007B4C44">
      <w:pPr>
        <w:overflowPunct w:val="0"/>
        <w:autoSpaceDE w:val="0"/>
        <w:autoSpaceDN w:val="0"/>
        <w:adjustRightInd w:val="0"/>
        <w:jc w:val="both"/>
        <w:textAlignment w:val="baseline"/>
        <w:rPr>
          <w:rFonts w:ascii="Arial" w:hAnsi="Arial" w:cs="Arial"/>
        </w:rPr>
      </w:pPr>
    </w:p>
    <w:p w:rsidR="00407672" w:rsidRDefault="00407672" w:rsidP="007B4C44">
      <w:pPr>
        <w:overflowPunct w:val="0"/>
        <w:autoSpaceDE w:val="0"/>
        <w:autoSpaceDN w:val="0"/>
        <w:adjustRightInd w:val="0"/>
        <w:jc w:val="both"/>
        <w:textAlignment w:val="baseline"/>
        <w:rPr>
          <w:rFonts w:ascii="Arial" w:hAnsi="Arial" w:cs="Arial"/>
        </w:rPr>
      </w:pPr>
      <w:r>
        <w:rPr>
          <w:rFonts w:ascii="Arial" w:hAnsi="Arial" w:cs="Arial"/>
        </w:rPr>
        <w:t xml:space="preserve">On </w:t>
      </w:r>
      <w:r w:rsidR="00585807">
        <w:rPr>
          <w:rFonts w:ascii="Arial" w:hAnsi="Arial" w:cs="Arial"/>
        </w:rPr>
        <w:t xml:space="preserve">isolation </w:t>
      </w:r>
      <w:r>
        <w:rPr>
          <w:rFonts w:ascii="Arial" w:hAnsi="Arial" w:cs="Arial"/>
        </w:rPr>
        <w:t xml:space="preserve">valves </w:t>
      </w:r>
      <w:r w:rsidR="00585807">
        <w:rPr>
          <w:rFonts w:ascii="Arial" w:hAnsi="Arial" w:cs="Arial"/>
        </w:rPr>
        <w:t xml:space="preserve">greater than 8”, a separate “warm-up” line and isolation valve arrangement is required.  </w:t>
      </w:r>
      <w:r w:rsidR="00585807" w:rsidRPr="004E209E">
        <w:rPr>
          <w:rFonts w:ascii="Arial" w:hAnsi="Arial"/>
          <w:strike/>
        </w:rPr>
        <w:t xml:space="preserve">See </w:t>
      </w:r>
      <w:r w:rsidR="00585807" w:rsidRPr="004E209E">
        <w:rPr>
          <w:rFonts w:ascii="Arial" w:hAnsi="Arial"/>
          <w:i/>
          <w:strike/>
        </w:rPr>
        <w:t xml:space="preserve">Drawing </w:t>
      </w:r>
      <w:r w:rsidR="00D81B11" w:rsidRPr="004E209E">
        <w:rPr>
          <w:rFonts w:ascii="Arial" w:hAnsi="Arial"/>
          <w:i/>
          <w:strike/>
        </w:rPr>
        <w:t>XX</w:t>
      </w:r>
      <w:r w:rsidR="00585807" w:rsidRPr="004E209E">
        <w:rPr>
          <w:rFonts w:ascii="Arial" w:hAnsi="Arial"/>
          <w:i/>
          <w:strike/>
        </w:rPr>
        <w:t xml:space="preserve"> </w:t>
      </w:r>
      <w:proofErr w:type="spellStart"/>
      <w:r w:rsidR="00D81B11" w:rsidRPr="004E209E">
        <w:rPr>
          <w:rFonts w:ascii="Arial" w:hAnsi="Arial"/>
          <w:i/>
          <w:strike/>
        </w:rPr>
        <w:t>XX</w:t>
      </w:r>
      <w:proofErr w:type="spellEnd"/>
      <w:r w:rsidR="00585807" w:rsidRPr="004E209E">
        <w:rPr>
          <w:rFonts w:ascii="Arial" w:hAnsi="Arial"/>
          <w:i/>
          <w:strike/>
        </w:rPr>
        <w:t xml:space="preserve"> </w:t>
      </w:r>
      <w:r w:rsidR="00D81B11" w:rsidRPr="004E209E">
        <w:rPr>
          <w:rFonts w:ascii="Arial" w:hAnsi="Arial"/>
          <w:i/>
          <w:strike/>
        </w:rPr>
        <w:t>XX</w:t>
      </w:r>
      <w:r w:rsidR="00585807" w:rsidRPr="004E209E">
        <w:rPr>
          <w:rFonts w:ascii="Arial" w:hAnsi="Arial"/>
          <w:i/>
          <w:strike/>
        </w:rPr>
        <w:t>-</w:t>
      </w:r>
      <w:r w:rsidR="00D81B11" w:rsidRPr="004E209E">
        <w:rPr>
          <w:rFonts w:ascii="Arial" w:hAnsi="Arial"/>
          <w:i/>
          <w:strike/>
        </w:rPr>
        <w:t>XX</w:t>
      </w:r>
      <w:r w:rsidR="00585807" w:rsidRPr="004E209E">
        <w:rPr>
          <w:rFonts w:ascii="Arial" w:hAnsi="Arial"/>
          <w:i/>
          <w:strike/>
        </w:rPr>
        <w:t xml:space="preserve"> Steam Distribution System Warm-Up Line Detail.</w:t>
      </w:r>
    </w:p>
    <w:p w:rsidR="00403956" w:rsidRPr="007B4C44" w:rsidRDefault="00403956" w:rsidP="007B4C44">
      <w:pPr>
        <w:overflowPunct w:val="0"/>
        <w:autoSpaceDE w:val="0"/>
        <w:autoSpaceDN w:val="0"/>
        <w:adjustRightInd w:val="0"/>
        <w:jc w:val="both"/>
        <w:textAlignment w:val="baseline"/>
        <w:rPr>
          <w:rFonts w:ascii="Arial" w:hAnsi="Arial" w:cs="Arial"/>
        </w:rPr>
      </w:pPr>
    </w:p>
    <w:p w:rsidR="00585807" w:rsidRDefault="007B4C44" w:rsidP="00403956">
      <w:pPr>
        <w:overflowPunct w:val="0"/>
        <w:autoSpaceDE w:val="0"/>
        <w:autoSpaceDN w:val="0"/>
        <w:adjustRightInd w:val="0"/>
        <w:jc w:val="both"/>
        <w:textAlignment w:val="baseline"/>
        <w:rPr>
          <w:rFonts w:ascii="Arial" w:hAnsi="Arial" w:cs="Arial"/>
        </w:rPr>
      </w:pPr>
      <w:r w:rsidRPr="007B4C44">
        <w:rPr>
          <w:rFonts w:ascii="Arial" w:hAnsi="Arial" w:cs="Arial"/>
          <w:b/>
          <w:i/>
        </w:rPr>
        <w:t>Expansion Compensation:</w:t>
      </w:r>
      <w:r w:rsidRPr="007B4C44">
        <w:rPr>
          <w:rFonts w:ascii="Arial" w:hAnsi="Arial" w:cs="Arial"/>
        </w:rPr>
        <w:t xml:space="preserve">  </w:t>
      </w:r>
    </w:p>
    <w:p w:rsidR="00585807" w:rsidRDefault="00585807" w:rsidP="00403956">
      <w:pPr>
        <w:overflowPunct w:val="0"/>
        <w:autoSpaceDE w:val="0"/>
        <w:autoSpaceDN w:val="0"/>
        <w:adjustRightInd w:val="0"/>
        <w:jc w:val="both"/>
        <w:textAlignment w:val="baseline"/>
        <w:rPr>
          <w:rFonts w:ascii="Arial" w:hAnsi="Arial" w:cs="Arial"/>
        </w:rPr>
      </w:pPr>
    </w:p>
    <w:p w:rsidR="00585807" w:rsidRPr="00585807" w:rsidRDefault="00585807" w:rsidP="00403956">
      <w:pPr>
        <w:overflowPunct w:val="0"/>
        <w:autoSpaceDE w:val="0"/>
        <w:autoSpaceDN w:val="0"/>
        <w:adjustRightInd w:val="0"/>
        <w:jc w:val="both"/>
        <w:textAlignment w:val="baseline"/>
        <w:rPr>
          <w:rFonts w:ascii="Arial" w:hAnsi="Arial" w:cs="Arial"/>
          <w:u w:val="single"/>
        </w:rPr>
      </w:pPr>
      <w:r w:rsidRPr="00585807">
        <w:rPr>
          <w:rFonts w:ascii="Arial" w:hAnsi="Arial" w:cs="Arial"/>
          <w:u w:val="single"/>
        </w:rPr>
        <w:t>Within Tunnels</w:t>
      </w:r>
    </w:p>
    <w:p w:rsidR="00585807" w:rsidRDefault="00585807" w:rsidP="00403956">
      <w:pPr>
        <w:overflowPunct w:val="0"/>
        <w:autoSpaceDE w:val="0"/>
        <w:autoSpaceDN w:val="0"/>
        <w:adjustRightInd w:val="0"/>
        <w:jc w:val="both"/>
        <w:textAlignment w:val="baseline"/>
        <w:rPr>
          <w:rFonts w:ascii="Arial" w:hAnsi="Arial" w:cs="Arial"/>
        </w:rPr>
      </w:pPr>
      <w:r>
        <w:rPr>
          <w:rFonts w:ascii="Arial" w:hAnsi="Arial" w:cs="Arial"/>
        </w:rPr>
        <w:t>S</w:t>
      </w:r>
      <w:r w:rsidR="00403956">
        <w:rPr>
          <w:rFonts w:ascii="Arial" w:hAnsi="Arial" w:cs="Arial"/>
        </w:rPr>
        <w:t>lip-type expansion joints (</w:t>
      </w:r>
      <w:proofErr w:type="spellStart"/>
      <w:r w:rsidR="00403956">
        <w:rPr>
          <w:rFonts w:ascii="Arial" w:hAnsi="Arial" w:cs="Arial"/>
        </w:rPr>
        <w:t>Adsco</w:t>
      </w:r>
      <w:proofErr w:type="spellEnd"/>
      <w:r w:rsidR="00403956">
        <w:rPr>
          <w:rFonts w:ascii="Arial" w:hAnsi="Arial" w:cs="Arial"/>
        </w:rPr>
        <w:t xml:space="preserve"> RJ or approved equivalent).  </w:t>
      </w:r>
    </w:p>
    <w:p w:rsidR="00585807" w:rsidRDefault="00585807" w:rsidP="00403956">
      <w:pPr>
        <w:overflowPunct w:val="0"/>
        <w:autoSpaceDE w:val="0"/>
        <w:autoSpaceDN w:val="0"/>
        <w:adjustRightInd w:val="0"/>
        <w:jc w:val="both"/>
        <w:textAlignment w:val="baseline"/>
        <w:rPr>
          <w:rFonts w:ascii="Arial" w:hAnsi="Arial" w:cs="Arial"/>
        </w:rPr>
      </w:pPr>
    </w:p>
    <w:p w:rsidR="00585807" w:rsidRPr="00585807" w:rsidRDefault="00585807" w:rsidP="00403956">
      <w:pPr>
        <w:overflowPunct w:val="0"/>
        <w:autoSpaceDE w:val="0"/>
        <w:autoSpaceDN w:val="0"/>
        <w:adjustRightInd w:val="0"/>
        <w:jc w:val="both"/>
        <w:textAlignment w:val="baseline"/>
        <w:rPr>
          <w:rFonts w:ascii="Arial" w:hAnsi="Arial" w:cs="Arial"/>
          <w:u w:val="single"/>
        </w:rPr>
      </w:pPr>
      <w:r w:rsidRPr="00585807">
        <w:rPr>
          <w:rFonts w:ascii="Arial" w:hAnsi="Arial" w:cs="Arial"/>
          <w:u w:val="single"/>
        </w:rPr>
        <w:t>Direct Buried</w:t>
      </w:r>
    </w:p>
    <w:p w:rsidR="007B4C44" w:rsidRPr="007B4C44" w:rsidRDefault="00585807" w:rsidP="00403956">
      <w:pPr>
        <w:overflowPunct w:val="0"/>
        <w:autoSpaceDE w:val="0"/>
        <w:autoSpaceDN w:val="0"/>
        <w:adjustRightInd w:val="0"/>
        <w:jc w:val="both"/>
        <w:textAlignment w:val="baseline"/>
        <w:rPr>
          <w:rFonts w:ascii="Arial" w:hAnsi="Arial" w:cs="Arial"/>
        </w:rPr>
      </w:pPr>
      <w:proofErr w:type="gramStart"/>
      <w:r>
        <w:rPr>
          <w:rFonts w:ascii="Arial" w:hAnsi="Arial" w:cs="Arial"/>
        </w:rPr>
        <w:t>E</w:t>
      </w:r>
      <w:r w:rsidR="007B4C44" w:rsidRPr="007B4C44">
        <w:rPr>
          <w:rFonts w:ascii="Arial" w:hAnsi="Arial" w:cs="Arial"/>
        </w:rPr>
        <w:t xml:space="preserve">xpansion loops </w:t>
      </w:r>
      <w:r>
        <w:rPr>
          <w:rFonts w:ascii="Arial" w:hAnsi="Arial" w:cs="Arial"/>
        </w:rPr>
        <w:t>or slip</w:t>
      </w:r>
      <w:proofErr w:type="gramEnd"/>
      <w:r>
        <w:rPr>
          <w:rFonts w:ascii="Arial" w:hAnsi="Arial" w:cs="Arial"/>
        </w:rPr>
        <w:t xml:space="preserve"> expansion joints where loops are not feasible.  All expansion joints must be located within a vault.</w:t>
      </w:r>
    </w:p>
    <w:p w:rsidR="007B4C44" w:rsidRPr="007B4C44" w:rsidRDefault="007B4C44" w:rsidP="007B4C44">
      <w:pPr>
        <w:overflowPunct w:val="0"/>
        <w:autoSpaceDE w:val="0"/>
        <w:autoSpaceDN w:val="0"/>
        <w:adjustRightInd w:val="0"/>
        <w:jc w:val="both"/>
        <w:textAlignment w:val="baseline"/>
        <w:rPr>
          <w:rFonts w:ascii="Arial" w:hAnsi="Arial" w:cs="Arial"/>
        </w:rPr>
      </w:pPr>
    </w:p>
    <w:sectPr w:rsidR="007B4C44" w:rsidRPr="007B4C44" w:rsidSect="009120DF">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D85" w:rsidRDefault="007F1D85">
      <w:r>
        <w:separator/>
      </w:r>
    </w:p>
  </w:endnote>
  <w:endnote w:type="continuationSeparator" w:id="0">
    <w:p w:rsidR="007F1D85" w:rsidRDefault="007F1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D85" w:rsidRDefault="007F1D85"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7F1D85" w:rsidRDefault="004E39D3">
    <w:pPr>
      <w:pStyle w:val="Footer"/>
      <w:rPr>
        <w:rFonts w:ascii="Arial" w:hAnsi="Arial" w:cs="Arial"/>
      </w:rPr>
    </w:pPr>
    <w:r>
      <w:rPr>
        <w:rFonts w:ascii="Arial" w:hAnsi="Arial" w:cs="Arial"/>
      </w:rPr>
      <w:t>JANUARY 2015</w:t>
    </w:r>
    <w:r w:rsidR="000601B4">
      <w:rPr>
        <w:rFonts w:ascii="Arial" w:hAnsi="Arial" w:cs="Arial"/>
      </w:rPr>
      <w:tab/>
    </w:r>
    <w:r w:rsidR="000601B4">
      <w:rPr>
        <w:rFonts w:ascii="Arial" w:hAnsi="Arial" w:cs="Arial"/>
      </w:rPr>
      <w:tab/>
      <w:t>V</w:t>
    </w:r>
    <w:r>
      <w:rPr>
        <w:rFonts w:ascii="Arial" w:hAnsi="Arial" w:cs="Arial"/>
      </w:rPr>
      <w:t>2</w:t>
    </w:r>
    <w:r w:rsidR="000601B4">
      <w:rPr>
        <w:rFonts w:ascii="Arial" w:hAnsi="Arial" w:cs="Arial"/>
      </w:rPr>
      <w:t>.0</w:t>
    </w:r>
  </w:p>
  <w:p w:rsidR="007F1D85" w:rsidRPr="00C4204E" w:rsidRDefault="007F1D85">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3349C1">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3349C1">
      <w:rPr>
        <w:rFonts w:ascii="Arial" w:hAnsi="Arial" w:cs="Arial"/>
        <w:noProof/>
        <w:snapToGrid w:val="0"/>
      </w:rPr>
      <w:t>2</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D85" w:rsidRDefault="007F1D85">
      <w:r>
        <w:separator/>
      </w:r>
    </w:p>
  </w:footnote>
  <w:footnote w:type="continuationSeparator" w:id="0">
    <w:p w:rsidR="007F1D85" w:rsidRDefault="007F1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D85" w:rsidRPr="007B4C44" w:rsidRDefault="007F1D85" w:rsidP="007B4C44">
    <w:pPr>
      <w:pBdr>
        <w:bottom w:val="single" w:sz="4" w:space="1" w:color="auto"/>
      </w:pBdr>
      <w:tabs>
        <w:tab w:val="center" w:pos="4320"/>
        <w:tab w:val="right" w:pos="8640"/>
      </w:tabs>
      <w:overflowPunct w:val="0"/>
      <w:autoSpaceDE w:val="0"/>
      <w:autoSpaceDN w:val="0"/>
      <w:adjustRightInd w:val="0"/>
      <w:textAlignment w:val="baseline"/>
      <w:rPr>
        <w:b/>
      </w:rPr>
    </w:pPr>
    <w:r w:rsidRPr="007B4C44">
      <w:rPr>
        <w:rFonts w:ascii="Arial" w:hAnsi="Arial" w:cs="Arial"/>
        <w:b/>
        <w:i/>
        <w:sz w:val="24"/>
        <w:szCs w:val="24"/>
      </w:rPr>
      <w:t>STEAM DISTRIBUTION SYSTEM</w:t>
    </w:r>
  </w:p>
  <w:p w:rsidR="007F1D85" w:rsidRDefault="007F1D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4BBD607F"/>
    <w:multiLevelType w:val="hybridMultilevel"/>
    <w:tmpl w:val="7B18DB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2">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1"/>
  </w:num>
  <w:num w:numId="3">
    <w:abstractNumId w:val="4"/>
  </w:num>
  <w:num w:numId="4">
    <w:abstractNumId w:val="5"/>
  </w:num>
  <w:num w:numId="5">
    <w:abstractNumId w:val="12"/>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601B4"/>
    <w:rsid w:val="000D04EF"/>
    <w:rsid w:val="000E30AF"/>
    <w:rsid w:val="00184EB2"/>
    <w:rsid w:val="001956BE"/>
    <w:rsid w:val="001A6A75"/>
    <w:rsid w:val="001B5408"/>
    <w:rsid w:val="001D4609"/>
    <w:rsid w:val="001D7FDB"/>
    <w:rsid w:val="002216DB"/>
    <w:rsid w:val="002355E0"/>
    <w:rsid w:val="00243392"/>
    <w:rsid w:val="002558A4"/>
    <w:rsid w:val="00284C8F"/>
    <w:rsid w:val="00292E34"/>
    <w:rsid w:val="002A40D1"/>
    <w:rsid w:val="002B6895"/>
    <w:rsid w:val="002C303F"/>
    <w:rsid w:val="002D2606"/>
    <w:rsid w:val="002F0A26"/>
    <w:rsid w:val="00301498"/>
    <w:rsid w:val="00302521"/>
    <w:rsid w:val="00313C6E"/>
    <w:rsid w:val="00327AF8"/>
    <w:rsid w:val="00331544"/>
    <w:rsid w:val="00331597"/>
    <w:rsid w:val="003349C1"/>
    <w:rsid w:val="0036211E"/>
    <w:rsid w:val="00366698"/>
    <w:rsid w:val="00373E71"/>
    <w:rsid w:val="003774BD"/>
    <w:rsid w:val="003B5FC5"/>
    <w:rsid w:val="003C1A2E"/>
    <w:rsid w:val="00403956"/>
    <w:rsid w:val="00407672"/>
    <w:rsid w:val="004159E3"/>
    <w:rsid w:val="00465E91"/>
    <w:rsid w:val="0047091C"/>
    <w:rsid w:val="004A0DC9"/>
    <w:rsid w:val="004A526D"/>
    <w:rsid w:val="004A55F5"/>
    <w:rsid w:val="004C5D71"/>
    <w:rsid w:val="004C7A62"/>
    <w:rsid w:val="004C7F65"/>
    <w:rsid w:val="004D28A1"/>
    <w:rsid w:val="004E209E"/>
    <w:rsid w:val="004E39D3"/>
    <w:rsid w:val="004F4AD4"/>
    <w:rsid w:val="0052089C"/>
    <w:rsid w:val="00520D9B"/>
    <w:rsid w:val="00523071"/>
    <w:rsid w:val="0053794E"/>
    <w:rsid w:val="0054422C"/>
    <w:rsid w:val="00561228"/>
    <w:rsid w:val="00585807"/>
    <w:rsid w:val="00591B57"/>
    <w:rsid w:val="005933FC"/>
    <w:rsid w:val="005A63EE"/>
    <w:rsid w:val="005B2168"/>
    <w:rsid w:val="005C55CD"/>
    <w:rsid w:val="00674803"/>
    <w:rsid w:val="006942CA"/>
    <w:rsid w:val="006A4F9B"/>
    <w:rsid w:val="006A71E4"/>
    <w:rsid w:val="006B2012"/>
    <w:rsid w:val="006C1C97"/>
    <w:rsid w:val="006D1D15"/>
    <w:rsid w:val="006E1964"/>
    <w:rsid w:val="007165D4"/>
    <w:rsid w:val="007236C3"/>
    <w:rsid w:val="00733914"/>
    <w:rsid w:val="00742111"/>
    <w:rsid w:val="00761825"/>
    <w:rsid w:val="00775CA4"/>
    <w:rsid w:val="00780819"/>
    <w:rsid w:val="007B4C44"/>
    <w:rsid w:val="007B6C32"/>
    <w:rsid w:val="007C28B0"/>
    <w:rsid w:val="007F1D85"/>
    <w:rsid w:val="007F59C9"/>
    <w:rsid w:val="00807B5E"/>
    <w:rsid w:val="008127D3"/>
    <w:rsid w:val="00826969"/>
    <w:rsid w:val="008410C1"/>
    <w:rsid w:val="00851C40"/>
    <w:rsid w:val="00857E1E"/>
    <w:rsid w:val="00870890"/>
    <w:rsid w:val="008773F6"/>
    <w:rsid w:val="008922A5"/>
    <w:rsid w:val="008A150B"/>
    <w:rsid w:val="008E5340"/>
    <w:rsid w:val="009030B1"/>
    <w:rsid w:val="009120DF"/>
    <w:rsid w:val="009136B9"/>
    <w:rsid w:val="00923B15"/>
    <w:rsid w:val="0094566F"/>
    <w:rsid w:val="009753DA"/>
    <w:rsid w:val="00990E5E"/>
    <w:rsid w:val="009B2298"/>
    <w:rsid w:val="009D104D"/>
    <w:rsid w:val="009E356A"/>
    <w:rsid w:val="009E4083"/>
    <w:rsid w:val="009F44D2"/>
    <w:rsid w:val="00A160BB"/>
    <w:rsid w:val="00A411B6"/>
    <w:rsid w:val="00AA2436"/>
    <w:rsid w:val="00AC45B4"/>
    <w:rsid w:val="00AF2F41"/>
    <w:rsid w:val="00AF3E0A"/>
    <w:rsid w:val="00B11835"/>
    <w:rsid w:val="00B1781B"/>
    <w:rsid w:val="00B24C72"/>
    <w:rsid w:val="00B57816"/>
    <w:rsid w:val="00BC77D4"/>
    <w:rsid w:val="00BD00E5"/>
    <w:rsid w:val="00BE1390"/>
    <w:rsid w:val="00BE4D11"/>
    <w:rsid w:val="00BF1543"/>
    <w:rsid w:val="00BF28DE"/>
    <w:rsid w:val="00C00D9E"/>
    <w:rsid w:val="00C038B1"/>
    <w:rsid w:val="00C07B00"/>
    <w:rsid w:val="00C4204E"/>
    <w:rsid w:val="00C464A3"/>
    <w:rsid w:val="00C61F82"/>
    <w:rsid w:val="00C64689"/>
    <w:rsid w:val="00C90E5C"/>
    <w:rsid w:val="00C916EF"/>
    <w:rsid w:val="00CA06C4"/>
    <w:rsid w:val="00CA36E8"/>
    <w:rsid w:val="00CC1FF0"/>
    <w:rsid w:val="00CD0D43"/>
    <w:rsid w:val="00CD771C"/>
    <w:rsid w:val="00CD7823"/>
    <w:rsid w:val="00CE1A1F"/>
    <w:rsid w:val="00D36450"/>
    <w:rsid w:val="00D663E2"/>
    <w:rsid w:val="00D72D5A"/>
    <w:rsid w:val="00D81B11"/>
    <w:rsid w:val="00D970BD"/>
    <w:rsid w:val="00DA5D5D"/>
    <w:rsid w:val="00DB6CC4"/>
    <w:rsid w:val="00DE5FE3"/>
    <w:rsid w:val="00DE6011"/>
    <w:rsid w:val="00DF6864"/>
    <w:rsid w:val="00E10F92"/>
    <w:rsid w:val="00E11169"/>
    <w:rsid w:val="00E35D7C"/>
    <w:rsid w:val="00E44A55"/>
    <w:rsid w:val="00E6094A"/>
    <w:rsid w:val="00E63C62"/>
    <w:rsid w:val="00E75E50"/>
    <w:rsid w:val="00E853F3"/>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A729E-16D7-4F2D-8A0F-B445BEC55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1645</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Utilities</vt:lpstr>
    </vt:vector>
  </TitlesOfParts>
  <Company>UNL</Company>
  <LinksUpToDate>false</LinksUpToDate>
  <CharactersWithSpaces>4650</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Utilities</dc:title>
  <dc:creator>UNL</dc:creator>
  <cp:lastModifiedBy>Setup</cp:lastModifiedBy>
  <cp:revision>2</cp:revision>
  <cp:lastPrinted>2015-02-04T21:35:00Z</cp:lastPrinted>
  <dcterms:created xsi:type="dcterms:W3CDTF">2012-11-08T15:37:00Z</dcterms:created>
  <dcterms:modified xsi:type="dcterms:W3CDTF">2015-02-04T21:36:00Z</dcterms:modified>
  <cp:version>2</cp:version>
</cp:coreProperties>
</file>